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3B" w:rsidRPr="00D81C3B" w:rsidRDefault="00D81C3B" w:rsidP="00D81C3B">
      <w:pPr>
        <w:shd w:val="clear" w:color="auto" w:fill="F7F7F7"/>
        <w:spacing w:after="0" w:line="1350" w:lineRule="atLeast"/>
        <w:textAlignment w:val="baseline"/>
        <w:rPr>
          <w:rFonts w:ascii="Open Sans" w:eastAsia="Times New Roman" w:hAnsi="Open Sans" w:cs="Times New Roman"/>
          <w:color w:val="777777"/>
          <w:sz w:val="21"/>
          <w:szCs w:val="21"/>
        </w:rPr>
      </w:pPr>
      <w:r w:rsidRPr="00D81C3B">
        <w:rPr>
          <w:rFonts w:ascii="Open Sans" w:eastAsia="Times New Roman" w:hAnsi="Open Sans" w:cs="Times New Roman"/>
          <w:noProof/>
          <w:color w:val="2E2E2E"/>
          <w:sz w:val="21"/>
          <w:szCs w:val="21"/>
          <w:bdr w:val="none" w:sz="0" w:space="0" w:color="auto" w:frame="1"/>
        </w:rPr>
        <w:drawing>
          <wp:inline distT="0" distB="0" distL="0" distR="0">
            <wp:extent cx="5715000" cy="825500"/>
            <wp:effectExtent l="0" t="0" r="0" b="0"/>
            <wp:docPr id="4" name="Picture 4" descr="Tax Deferred Solutions">
              <a:hlinkClick xmlns:a="http://schemas.openxmlformats.org/drawingml/2006/main" r:id="rId5" tooltip="&quot;Tax Deferred Solutio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x Deferred Solutions">
                      <a:hlinkClick r:id="rId5" tooltip="&quot;Tax Deferred Solutio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3B" w:rsidRDefault="00D81C3B"/>
    <w:p w:rsidR="00D81C3B" w:rsidRDefault="00D81C3B"/>
    <w:p w:rsidR="00986DAA" w:rsidRDefault="00986DAA" w:rsidP="00D81C3B"/>
    <w:p w:rsidR="00D81C3B" w:rsidRPr="00D81C3B" w:rsidRDefault="00D81C3B" w:rsidP="00D81C3B">
      <w:pPr>
        <w:rPr>
          <w:color w:val="0070C0"/>
          <w:sz w:val="48"/>
        </w:rPr>
      </w:pPr>
      <w:r w:rsidRPr="00D81C3B">
        <w:rPr>
          <w:color w:val="0070C0"/>
          <w:sz w:val="48"/>
        </w:rPr>
        <w:t>Contact Us</w:t>
      </w:r>
    </w:p>
    <w:p w:rsidR="00D81C3B" w:rsidRPr="00D81C3B" w:rsidRDefault="00D81C3B" w:rsidP="00D81C3B">
      <w:pPr>
        <w:rPr>
          <w:sz w:val="40"/>
        </w:rPr>
      </w:pPr>
      <w:r w:rsidRPr="00D81C3B">
        <w:rPr>
          <w:sz w:val="40"/>
        </w:rPr>
        <w:t>Tax Deferred Solutions</w:t>
      </w:r>
    </w:p>
    <w:p w:rsidR="00D81C3B" w:rsidRDefault="00D81C3B" w:rsidP="00D81C3B">
      <w:pPr>
        <w:rPr>
          <w:sz w:val="40"/>
        </w:rPr>
      </w:pPr>
      <w:r w:rsidRPr="00D81C3B">
        <w:rPr>
          <w:sz w:val="40"/>
        </w:rPr>
        <w:t>6939 Sunrise Blvd, Suite 250 Citrus Heights, CA 95610</w:t>
      </w:r>
    </w:p>
    <w:p w:rsidR="00864CA0" w:rsidRDefault="00864CA0" w:rsidP="00864CA0">
      <w:pPr>
        <w:rPr>
          <w:sz w:val="40"/>
        </w:rPr>
      </w:pPr>
      <w:r w:rsidRPr="00D81C3B">
        <w:rPr>
          <w:sz w:val="40"/>
        </w:rPr>
        <w:t>Fax: (916) 221-5040</w:t>
      </w:r>
    </w:p>
    <w:p w:rsidR="00864CA0" w:rsidRDefault="00864CA0" w:rsidP="00D81C3B">
      <w:pPr>
        <w:rPr>
          <w:sz w:val="40"/>
        </w:rPr>
      </w:pPr>
    </w:p>
    <w:p w:rsidR="00864CA0" w:rsidRPr="00864CA0" w:rsidRDefault="00864CA0" w:rsidP="00D81C3B">
      <w:pPr>
        <w:rPr>
          <w:color w:val="2E74B5" w:themeColor="accent1" w:themeShade="BF"/>
          <w:sz w:val="48"/>
        </w:rPr>
      </w:pPr>
      <w:r w:rsidRPr="00864CA0">
        <w:rPr>
          <w:color w:val="2E74B5" w:themeColor="accent1" w:themeShade="BF"/>
          <w:sz w:val="48"/>
        </w:rPr>
        <w:t>Contact a Plan Administrator</w:t>
      </w:r>
    </w:p>
    <w:p w:rsidR="00D20F5C" w:rsidRDefault="00D81C3B" w:rsidP="00D81C3B">
      <w:pPr>
        <w:rPr>
          <w:sz w:val="40"/>
        </w:rPr>
      </w:pPr>
      <w:r w:rsidRPr="00D81C3B">
        <w:rPr>
          <w:sz w:val="40"/>
        </w:rPr>
        <w:t>Phone: (866) 446-1072</w:t>
      </w:r>
    </w:p>
    <w:p w:rsidR="00D20F5C" w:rsidRPr="00D81C3B" w:rsidRDefault="00AB6D12" w:rsidP="00D81C3B">
      <w:pPr>
        <w:rPr>
          <w:sz w:val="40"/>
        </w:rPr>
      </w:pPr>
      <w:r>
        <w:rPr>
          <w:sz w:val="40"/>
        </w:rPr>
        <w:t>Email:  planadministrator</w:t>
      </w:r>
      <w:bookmarkStart w:id="0" w:name="_GoBack"/>
      <w:bookmarkEnd w:id="0"/>
      <w:r w:rsidR="00D20F5C">
        <w:rPr>
          <w:sz w:val="40"/>
        </w:rPr>
        <w:t>@tdsgroup.org</w:t>
      </w:r>
    </w:p>
    <w:p w:rsidR="00864CA0" w:rsidRDefault="00864CA0" w:rsidP="00D81C3B">
      <w:pPr>
        <w:rPr>
          <w:sz w:val="40"/>
        </w:rPr>
      </w:pPr>
    </w:p>
    <w:p w:rsidR="00D81C3B" w:rsidRPr="00864CA0" w:rsidRDefault="00D20F5C" w:rsidP="00D81C3B">
      <w:pPr>
        <w:rPr>
          <w:color w:val="2E74B5" w:themeColor="accent1" w:themeShade="BF"/>
          <w:sz w:val="48"/>
        </w:rPr>
      </w:pPr>
      <w:r>
        <w:rPr>
          <w:color w:val="2E74B5" w:themeColor="accent1" w:themeShade="BF"/>
          <w:sz w:val="48"/>
        </w:rPr>
        <w:t>403(b)</w:t>
      </w:r>
      <w:r w:rsidR="00D81C3B" w:rsidRPr="00864CA0">
        <w:rPr>
          <w:color w:val="2E74B5" w:themeColor="accent1" w:themeShade="BF"/>
          <w:sz w:val="48"/>
        </w:rPr>
        <w:t xml:space="preserve"> Information</w:t>
      </w:r>
      <w:r>
        <w:rPr>
          <w:color w:val="2E74B5" w:themeColor="accent1" w:themeShade="BF"/>
          <w:sz w:val="48"/>
        </w:rPr>
        <w:t xml:space="preserve"> Website</w:t>
      </w:r>
    </w:p>
    <w:p w:rsidR="00864CA0" w:rsidRPr="00D81C3B" w:rsidRDefault="00864CA0" w:rsidP="00D81C3B">
      <w:pPr>
        <w:rPr>
          <w:sz w:val="40"/>
        </w:rPr>
      </w:pPr>
      <w:r>
        <w:rPr>
          <w:sz w:val="40"/>
        </w:rPr>
        <w:t>www.403bcompare.com</w:t>
      </w:r>
    </w:p>
    <w:p w:rsidR="00D81C3B" w:rsidRDefault="00D81C3B" w:rsidP="00D81C3B">
      <w:pPr>
        <w:rPr>
          <w:sz w:val="40"/>
        </w:rPr>
      </w:pPr>
    </w:p>
    <w:p w:rsidR="00D81C3B" w:rsidRPr="00D81C3B" w:rsidRDefault="00D81C3B">
      <w:pPr>
        <w:rPr>
          <w:sz w:val="40"/>
        </w:rPr>
      </w:pPr>
    </w:p>
    <w:sectPr w:rsidR="00D81C3B" w:rsidRPr="00D81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0756A"/>
    <w:multiLevelType w:val="multilevel"/>
    <w:tmpl w:val="5DD0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3B"/>
    <w:rsid w:val="00864CA0"/>
    <w:rsid w:val="00986DAA"/>
    <w:rsid w:val="00AB6D12"/>
    <w:rsid w:val="00D20F5C"/>
    <w:rsid w:val="00D67A3C"/>
    <w:rsid w:val="00D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F16F"/>
  <w15:chartTrackingRefBased/>
  <w15:docId w15:val="{DCCEBE48-478D-4164-930C-810DB2C2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dsgrou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 Joint Unified School District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Pye</dc:creator>
  <cp:keywords/>
  <dc:description/>
  <cp:lastModifiedBy>Stacy Pye</cp:lastModifiedBy>
  <cp:revision>5</cp:revision>
  <dcterms:created xsi:type="dcterms:W3CDTF">2016-09-13T20:39:00Z</dcterms:created>
  <dcterms:modified xsi:type="dcterms:W3CDTF">2017-03-21T18:52:00Z</dcterms:modified>
</cp:coreProperties>
</file>